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371A88" w:rsidRPr="00371A88" w14:paraId="5137EF89" w14:textId="77777777" w:rsidTr="002F726A">
        <w:tc>
          <w:tcPr>
            <w:tcW w:w="9918" w:type="dxa"/>
            <w:gridSpan w:val="2"/>
          </w:tcPr>
          <w:p w14:paraId="33EE1F6A" w14:textId="56D9A596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30546" w:rsidRPr="00371A88">
              <w:rPr>
                <w:rFonts w:cstheme="minorHAnsi"/>
                <w:i/>
                <w:iCs/>
                <w:color w:val="auto"/>
                <w:highlight w:val="none"/>
              </w:rPr>
              <w:t xml:space="preserve">projekt rozporządzenia Ministra Sprawiedliwości zmieniającego rozporządzenie w sprawie szczegółowego sposobu prowadzenia rejestrów wchodzących w skład Krajowego Rejestru Sądowego oraz szczegółowej treści wpisów w tych rejestrach </w:t>
            </w:r>
            <w:r w:rsidR="00A30546" w:rsidRPr="00371A88">
              <w:rPr>
                <w:rFonts w:cstheme="minorHAnsi"/>
                <w:color w:val="auto"/>
                <w:highlight w:val="none"/>
              </w:rPr>
              <w:t>(B</w:t>
            </w:r>
            <w:r w:rsidR="00F34C14">
              <w:rPr>
                <w:rFonts w:cstheme="minorHAnsi"/>
                <w:color w:val="auto"/>
                <w:highlight w:val="none"/>
              </w:rPr>
              <w:t>737</w:t>
            </w:r>
            <w:r w:rsidR="00A30546" w:rsidRPr="00371A88">
              <w:rPr>
                <w:rFonts w:cstheme="minorHAnsi"/>
                <w:color w:val="auto"/>
                <w:highlight w:val="none"/>
              </w:rPr>
              <w:t>)</w:t>
            </w:r>
          </w:p>
        </w:tc>
      </w:tr>
      <w:tr w:rsidR="00371A88" w:rsidRPr="00371A88" w14:paraId="28ED9124" w14:textId="77777777" w:rsidTr="002F726A">
        <w:tc>
          <w:tcPr>
            <w:tcW w:w="421" w:type="dxa"/>
          </w:tcPr>
          <w:p w14:paraId="69ED464A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55F4E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071A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371A8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371A88" w:rsidRPr="00371A88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21B1065B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Krajowy Rejestr Sądowy</w:t>
            </w:r>
          </w:p>
          <w:p w14:paraId="285B75F3" w14:textId="531C8E38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E95EFDC" w:rsidR="002F726A" w:rsidRPr="00B773F6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 w:rsidRPr="00B773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73F6" w:rsidRPr="00B773F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7275944" w14:textId="77777777" w:rsidR="00513C3F" w:rsidRDefault="002F726A" w:rsidP="00513C3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9F8F58" w14:textId="4EDE747A" w:rsidR="002F726A" w:rsidRPr="00B773F6" w:rsidRDefault="00513C3F" w:rsidP="00513C3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</w:t>
            </w:r>
          </w:p>
        </w:tc>
      </w:tr>
      <w:tr w:rsidR="00371A88" w:rsidRPr="00371A88" w14:paraId="28F2224E" w14:textId="77777777" w:rsidTr="00D8515F">
        <w:trPr>
          <w:trHeight w:val="1136"/>
        </w:trPr>
        <w:tc>
          <w:tcPr>
            <w:tcW w:w="421" w:type="dxa"/>
          </w:tcPr>
          <w:p w14:paraId="76604300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371A88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15565E6" w:rsidR="002F726A" w:rsidRPr="00371A88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069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7DB1CC28" w14:textId="4B986397" w:rsidR="002F726A" w:rsidRPr="00371A88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</w:tc>
      </w:tr>
      <w:tr w:rsidR="00371A88" w:rsidRPr="00371A88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76ACB85" w:rsidR="002F726A" w:rsidRPr="00371A88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9AC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145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174D9F5F" w:rsidR="002F726A" w:rsidRPr="00371A8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2B49149D" w14:textId="37C330C0" w:rsidR="002F726A" w:rsidRDefault="001D1316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ane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określone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ą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 K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rajowym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ejestrze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ądowym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(określenie poprzez wskazanie ustawy ze względu na liczbę różnych danych (</w:t>
            </w:r>
            <w:r w:rsidR="00E45D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np. dane ogólne o podmiocie, dane o oddziałach podmiotu, siedziba podmiotu, adres podmiotu, organy reprezentacji i nadzoru w zależności od formy prawnej podmiotu, informacje o przekształceniach, likwidacjach, upadłościach itp.</w:t>
            </w:r>
            <w:r w:rsidR="00513C3F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</w:p>
          <w:p w14:paraId="65CDFE88" w14:textId="69D1A8E4" w:rsidR="00E45DD9" w:rsidRPr="00371A88" w:rsidRDefault="00E45DD9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1D90B6E5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93D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24D5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665A5CA9" w:rsidR="002F726A" w:rsidRPr="00371A88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22B214FC" w14:textId="563217D5" w:rsidR="00F1697E" w:rsidRPr="00371A88" w:rsidRDefault="001D1316" w:rsidP="00F1697E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</w:t>
            </w:r>
            <w:r w:rsidR="0037293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ystem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KRS </w:t>
            </w:r>
            <w:r w:rsidR="0037293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udostępnia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</w:t>
            </w:r>
            <w:r w:rsidR="00E45D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o których mowa w pkt. 5 niniejszej listy kontrolnej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 rejestru 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</w:t>
            </w:r>
            <w:r w:rsid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 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</w:t>
            </w:r>
            <w:r w:rsidR="00221C87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ostaci odpisów aktualnych i pełnych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 Odpis z KRS to zestawienie informacji w określonej strukturze zawartych w rejestrze KRS, w przypadku odpisu pełnego prezentowane są wszystkie wpisy sądu rejestrowego dotyczące podmiotu począwszy od jego rejestracji</w:t>
            </w:r>
            <w:r w:rsidR="00B773F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czyli zmieniane adresy siedziby, zmiany członków zarządów i rad nadzorczych itd. Odpis aktualny z KRS prezentuje dane aktualne na chwilę pobrania odpisu (aktualna siedziba, aktualny skład organów reprezentacji i nadzoru itd.). </w:t>
            </w:r>
          </w:p>
          <w:p w14:paraId="09CE857A" w14:textId="24DBD20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371A88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632673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2973A7B" w14:textId="77777777" w:rsidR="0087604E" w:rsidRPr="00371A88" w:rsidRDefault="007C24F8" w:rsidP="00BE1AC6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4648D4A8" w14:textId="539AE3AE" w:rsidR="00F1697E" w:rsidRPr="00371A88" w:rsidRDefault="00001813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Powszechny Elektroniczny System Ewidencji Ludności 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(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nr PESEL jako 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identyfikacja obywatela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poprzez i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mię pierwsze, imię drugie</w:t>
            </w:r>
            <w:r w:rsidR="00F1697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 </w:t>
            </w:r>
            <w:r w:rsidR="008A794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nazwisko</w:t>
            </w:r>
            <w:r w:rsidR="00BE1AC6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),</w:t>
            </w:r>
          </w:p>
          <w:p w14:paraId="2E7CCE8D" w14:textId="77777777" w:rsidR="003D7684" w:rsidRPr="00371A88" w:rsidRDefault="00BE1AC6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 (informacje o punktach adresowych)</w:t>
            </w:r>
            <w:r w:rsidR="00581835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</w:p>
          <w:p w14:paraId="7D8B79CF" w14:textId="77777777" w:rsidR="003D7684" w:rsidRPr="00371A88" w:rsidRDefault="00022A69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REGON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37293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(nr REGON), </w:t>
            </w:r>
          </w:p>
          <w:p w14:paraId="764B7D30" w14:textId="77777777" w:rsidR="003D7684" w:rsidRPr="00371A88" w:rsidRDefault="0037293D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Podatników Krajowej Ewidencji Podatkowej (nr NIP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nadanie lub anulowanie wpisanego nr NIP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7B13BB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517C3AF5" w14:textId="77777777" w:rsidR="00371A88" w:rsidRPr="00371A88" w:rsidRDefault="007B13BB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rajowy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ejestr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r w:rsidR="003D768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adłużonych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(dane dot. upadłości/</w:t>
            </w:r>
            <w:r w:rsidR="00065419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restrukturyzacji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  <w:r w:rsidR="00B40C8D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dłużników niewypłacalnych</w:t>
            </w:r>
            <w:r w:rsidR="00C272CF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001813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464ED863" w14:textId="77777777" w:rsidR="00371A88" w:rsidRPr="00371A88" w:rsidRDefault="00001813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Centralne Repozytorium Elektronicznych Wypisów Aktów Notarialnych (CREWAN) – </w:t>
            </w:r>
            <w:r w:rsidR="00022A69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Wypis z aktu notarialnego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7EB4B215" w14:textId="5C5BBC2C" w:rsidR="002F726A" w:rsidRPr="00371A88" w:rsidRDefault="00001813" w:rsidP="003D7684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ind w:left="319" w:hanging="319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Baza Adresów Elektronicznych – adres do doręczeń elektronicznych (planowane)</w:t>
            </w:r>
          </w:p>
        </w:tc>
      </w:tr>
      <w:tr w:rsidR="00371A88" w:rsidRPr="00371A88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ACCFBF9" w:rsidR="002F726A" w:rsidRPr="00371A88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color w:val="auto"/>
                <w:highlight w:val="none"/>
              </w:rP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371A88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14E769A2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371A88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371A88" w:rsidRPr="00371A88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Pr="00371A88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19ABFFF" w:rsidR="002F726A" w:rsidRPr="00371A88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Pr="00371A88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1E701BF8" w:rsidR="00BA189B" w:rsidRPr="00371A88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371A88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371A88" w:rsidRPr="00371A88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371A88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Pr="00371A88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31DFB044" w:rsidR="002F726A" w:rsidRPr="00371A88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AC6" w:rsidRPr="00371A8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71A88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371A88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71A8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lastRenderedPageBreak/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3E722E"/>
    <w:multiLevelType w:val="hybridMultilevel"/>
    <w:tmpl w:val="5E80A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642561">
    <w:abstractNumId w:val="1"/>
  </w:num>
  <w:num w:numId="2" w16cid:durableId="530729385">
    <w:abstractNumId w:val="0"/>
  </w:num>
  <w:num w:numId="3" w16cid:durableId="306278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01813"/>
    <w:rsid w:val="00002827"/>
    <w:rsid w:val="00016224"/>
    <w:rsid w:val="00022A69"/>
    <w:rsid w:val="00026591"/>
    <w:rsid w:val="00033479"/>
    <w:rsid w:val="000574B6"/>
    <w:rsid w:val="00062A7C"/>
    <w:rsid w:val="00063399"/>
    <w:rsid w:val="00065419"/>
    <w:rsid w:val="00090F63"/>
    <w:rsid w:val="000A12EC"/>
    <w:rsid w:val="000F47E0"/>
    <w:rsid w:val="000F6609"/>
    <w:rsid w:val="00112620"/>
    <w:rsid w:val="00143B3A"/>
    <w:rsid w:val="00187F2F"/>
    <w:rsid w:val="001D1316"/>
    <w:rsid w:val="002023DE"/>
    <w:rsid w:val="00221C87"/>
    <w:rsid w:val="002347F4"/>
    <w:rsid w:val="00247169"/>
    <w:rsid w:val="00270AC5"/>
    <w:rsid w:val="002715A6"/>
    <w:rsid w:val="002850B5"/>
    <w:rsid w:val="002C0105"/>
    <w:rsid w:val="002C41FD"/>
    <w:rsid w:val="002F726A"/>
    <w:rsid w:val="003024D5"/>
    <w:rsid w:val="00314CBD"/>
    <w:rsid w:val="00333EC3"/>
    <w:rsid w:val="00371A88"/>
    <w:rsid w:val="0037293D"/>
    <w:rsid w:val="00386575"/>
    <w:rsid w:val="00397D9C"/>
    <w:rsid w:val="003A0D24"/>
    <w:rsid w:val="003B286C"/>
    <w:rsid w:val="003B36B9"/>
    <w:rsid w:val="003D7684"/>
    <w:rsid w:val="003F5733"/>
    <w:rsid w:val="003F7565"/>
    <w:rsid w:val="00404CD6"/>
    <w:rsid w:val="00410C09"/>
    <w:rsid w:val="00412928"/>
    <w:rsid w:val="00435E28"/>
    <w:rsid w:val="00462DCB"/>
    <w:rsid w:val="00475EA3"/>
    <w:rsid w:val="004A2C3E"/>
    <w:rsid w:val="004B2B52"/>
    <w:rsid w:val="004C58E0"/>
    <w:rsid w:val="005039A4"/>
    <w:rsid w:val="00513C3F"/>
    <w:rsid w:val="00522A63"/>
    <w:rsid w:val="00525A3F"/>
    <w:rsid w:val="00581835"/>
    <w:rsid w:val="005913E3"/>
    <w:rsid w:val="006012F9"/>
    <w:rsid w:val="00655EB8"/>
    <w:rsid w:val="00661C06"/>
    <w:rsid w:val="00664C0B"/>
    <w:rsid w:val="00691231"/>
    <w:rsid w:val="006E4945"/>
    <w:rsid w:val="007A5A1D"/>
    <w:rsid w:val="007B13BB"/>
    <w:rsid w:val="007C24F8"/>
    <w:rsid w:val="0087604E"/>
    <w:rsid w:val="008A794B"/>
    <w:rsid w:val="008D11E9"/>
    <w:rsid w:val="008D15DB"/>
    <w:rsid w:val="009053EE"/>
    <w:rsid w:val="00954C9E"/>
    <w:rsid w:val="009703BA"/>
    <w:rsid w:val="009A6711"/>
    <w:rsid w:val="009B6379"/>
    <w:rsid w:val="009C5D89"/>
    <w:rsid w:val="009E6E30"/>
    <w:rsid w:val="00A04F7A"/>
    <w:rsid w:val="00A0608B"/>
    <w:rsid w:val="00A30546"/>
    <w:rsid w:val="00A53597"/>
    <w:rsid w:val="00A64284"/>
    <w:rsid w:val="00A82E56"/>
    <w:rsid w:val="00A84868"/>
    <w:rsid w:val="00AE1E87"/>
    <w:rsid w:val="00B40C8D"/>
    <w:rsid w:val="00B773F6"/>
    <w:rsid w:val="00BA189B"/>
    <w:rsid w:val="00BC2069"/>
    <w:rsid w:val="00BE1AC6"/>
    <w:rsid w:val="00C06375"/>
    <w:rsid w:val="00C272CF"/>
    <w:rsid w:val="00C410AB"/>
    <w:rsid w:val="00C4753E"/>
    <w:rsid w:val="00CA2D0D"/>
    <w:rsid w:val="00CB4591"/>
    <w:rsid w:val="00CC4B02"/>
    <w:rsid w:val="00D20673"/>
    <w:rsid w:val="00D56C69"/>
    <w:rsid w:val="00D639AC"/>
    <w:rsid w:val="00D8515F"/>
    <w:rsid w:val="00DC4DF6"/>
    <w:rsid w:val="00E45DD9"/>
    <w:rsid w:val="00E91DED"/>
    <w:rsid w:val="00EA274F"/>
    <w:rsid w:val="00EB3DAC"/>
    <w:rsid w:val="00EC071A"/>
    <w:rsid w:val="00F116F0"/>
    <w:rsid w:val="00F13791"/>
    <w:rsid w:val="00F1697E"/>
    <w:rsid w:val="00F311AF"/>
    <w:rsid w:val="00F34C14"/>
    <w:rsid w:val="00F9795A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4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4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styleId="Poprawka">
    <w:name w:val="Revision"/>
    <w:hidden/>
    <w:uiPriority w:val="99"/>
    <w:semiHidden/>
    <w:rsid w:val="008D15DB"/>
    <w:pPr>
      <w:spacing w:after="0" w:line="240" w:lineRule="auto"/>
    </w:pPr>
    <w:rPr>
      <w:rFonts w:ascii="Times New Roman" w:hAnsi="Times New Roman" w:cs="Times New Roman"/>
      <w:b/>
      <w:color w:val="000000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3D7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03F43-7F3F-4136-861C-11A3E08CE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Ciećwierz Beata  (DPG)</cp:lastModifiedBy>
  <cp:revision>3</cp:revision>
  <dcterms:created xsi:type="dcterms:W3CDTF">2023-09-08T09:08:00Z</dcterms:created>
  <dcterms:modified xsi:type="dcterms:W3CDTF">2023-09-08T09:08:00Z</dcterms:modified>
</cp:coreProperties>
</file>